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81E82" w14:textId="2BC0AC9C" w:rsidR="00764FF7" w:rsidRPr="00EA1C28" w:rsidRDefault="00764FF7" w:rsidP="00C67F01">
      <w:pPr>
        <w:spacing w:line="276" w:lineRule="auto"/>
        <w:jc w:val="right"/>
        <w:rPr>
          <w:rFonts w:eastAsiaTheme="minorHAnsi" w:cs="Arial"/>
          <w:szCs w:val="24"/>
        </w:rPr>
      </w:pPr>
      <w:r w:rsidRPr="00EA1C28">
        <w:rPr>
          <w:rFonts w:eastAsiaTheme="minorHAnsi" w:cs="Arial"/>
          <w:szCs w:val="24"/>
        </w:rPr>
        <w:t>ΚΛΙΜΑΚΑ: €......000.-€.....000.-</w:t>
      </w:r>
    </w:p>
    <w:p w14:paraId="74871A8B" w14:textId="4B2447D3" w:rsidR="00764FF7" w:rsidRPr="00EA1C28" w:rsidRDefault="00764FF7" w:rsidP="00C67F01">
      <w:pPr>
        <w:spacing w:line="276" w:lineRule="auto"/>
        <w:jc w:val="both"/>
        <w:rPr>
          <w:rFonts w:eastAsiaTheme="minorHAnsi" w:cs="Arial"/>
          <w:szCs w:val="24"/>
        </w:rPr>
      </w:pPr>
      <w:r w:rsidRPr="00EA1C28">
        <w:rPr>
          <w:rFonts w:eastAsiaTheme="minorHAnsi" w:cs="Arial"/>
          <w:szCs w:val="24"/>
        </w:rPr>
        <w:t>ΕΠΑΡΧΙΑΚΟ ΔΙΚΑΣΤΗΡΙΟ [ΕΠΑΡΧΙΑ]</w:t>
      </w:r>
    </w:p>
    <w:p w14:paraId="7E1244F9" w14:textId="193E2DF4" w:rsidR="00764FF7" w:rsidRPr="00EA1C28" w:rsidRDefault="00764FF7" w:rsidP="00C67F01">
      <w:pPr>
        <w:spacing w:line="276" w:lineRule="auto"/>
        <w:jc w:val="right"/>
        <w:rPr>
          <w:rFonts w:eastAsiaTheme="minorHAnsi" w:cs="Arial"/>
          <w:szCs w:val="24"/>
        </w:rPr>
      </w:pPr>
      <w:proofErr w:type="spellStart"/>
      <w:r w:rsidRPr="00EA1C28">
        <w:rPr>
          <w:rFonts w:eastAsiaTheme="minorHAnsi" w:cs="Arial"/>
          <w:szCs w:val="24"/>
        </w:rPr>
        <w:t>Αρ</w:t>
      </w:r>
      <w:proofErr w:type="spellEnd"/>
      <w:r w:rsidRPr="00EA1C28">
        <w:rPr>
          <w:rFonts w:eastAsiaTheme="minorHAnsi" w:cs="Arial"/>
          <w:szCs w:val="24"/>
        </w:rPr>
        <w:t>. Αγωγής: ........./20.......</w:t>
      </w:r>
    </w:p>
    <w:p w14:paraId="2699B302" w14:textId="77777777" w:rsidR="00764FF7" w:rsidRPr="00EA1C28" w:rsidRDefault="00764FF7" w:rsidP="00C67F01">
      <w:pPr>
        <w:spacing w:line="276" w:lineRule="auto"/>
        <w:ind w:left="720" w:hanging="720"/>
        <w:jc w:val="both"/>
        <w:rPr>
          <w:rFonts w:cs="Arial"/>
          <w:szCs w:val="24"/>
        </w:rPr>
      </w:pPr>
      <w:r w:rsidRPr="00EA1C28">
        <w:rPr>
          <w:rFonts w:cs="Arial"/>
          <w:szCs w:val="24"/>
        </w:rPr>
        <w:t>Μεταξύ:</w:t>
      </w:r>
      <w:r w:rsidRPr="00EA1C28">
        <w:rPr>
          <w:rFonts w:cs="Arial"/>
          <w:szCs w:val="24"/>
        </w:rPr>
        <w:tab/>
      </w:r>
      <w:r w:rsidRPr="00EA1C28">
        <w:rPr>
          <w:rFonts w:cs="Arial"/>
          <w:szCs w:val="24"/>
        </w:rPr>
        <w:tab/>
      </w:r>
    </w:p>
    <w:p w14:paraId="104C049D" w14:textId="77777777" w:rsidR="00764FF7" w:rsidRPr="00EA1C28" w:rsidRDefault="00764FF7" w:rsidP="00C67F01">
      <w:pPr>
        <w:spacing w:line="276" w:lineRule="auto"/>
        <w:ind w:left="720" w:hanging="720"/>
        <w:jc w:val="both"/>
        <w:rPr>
          <w:rFonts w:cs="Arial"/>
          <w:szCs w:val="24"/>
        </w:rPr>
      </w:pPr>
    </w:p>
    <w:p w14:paraId="7175204D" w14:textId="61436A3A" w:rsidR="00764FF7" w:rsidRPr="00EA1C28" w:rsidRDefault="00764FF7" w:rsidP="00C67F01">
      <w:pPr>
        <w:spacing w:line="276" w:lineRule="auto"/>
        <w:ind w:left="720" w:hanging="720"/>
        <w:jc w:val="center"/>
        <w:rPr>
          <w:rFonts w:cs="Arial"/>
          <w:szCs w:val="24"/>
        </w:rPr>
      </w:pPr>
      <w:r w:rsidRPr="00EA1C28">
        <w:rPr>
          <w:rFonts w:cs="Arial"/>
          <w:szCs w:val="24"/>
        </w:rPr>
        <w:t>[Ενάγοντα]</w:t>
      </w:r>
    </w:p>
    <w:p w14:paraId="35651C3D" w14:textId="77777777" w:rsidR="00764FF7" w:rsidRPr="00EA1C28" w:rsidRDefault="00764FF7" w:rsidP="00C67F01">
      <w:pPr>
        <w:spacing w:line="276" w:lineRule="auto"/>
        <w:jc w:val="right"/>
        <w:rPr>
          <w:rFonts w:cs="Arial"/>
          <w:szCs w:val="24"/>
        </w:rPr>
      </w:pPr>
      <w:r w:rsidRPr="00EA1C28">
        <w:rPr>
          <w:rFonts w:cs="Arial"/>
          <w:szCs w:val="24"/>
        </w:rPr>
        <w:t>Ενάγοντες</w:t>
      </w:r>
    </w:p>
    <w:p w14:paraId="02F92A27" w14:textId="77777777" w:rsidR="00764FF7" w:rsidRPr="00EA1C28" w:rsidRDefault="00764FF7" w:rsidP="00C67F01">
      <w:pPr>
        <w:spacing w:line="276" w:lineRule="auto"/>
        <w:jc w:val="center"/>
        <w:rPr>
          <w:rFonts w:cs="Arial"/>
          <w:szCs w:val="24"/>
        </w:rPr>
      </w:pPr>
      <w:r w:rsidRPr="00EA1C28">
        <w:rPr>
          <w:rFonts w:cs="Arial"/>
          <w:szCs w:val="24"/>
        </w:rPr>
        <w:t>-και-</w:t>
      </w:r>
    </w:p>
    <w:p w14:paraId="2BD2D36A" w14:textId="77777777" w:rsidR="00764FF7" w:rsidRPr="00EA1C28" w:rsidRDefault="00764FF7" w:rsidP="00C67F01">
      <w:pPr>
        <w:spacing w:line="276" w:lineRule="auto"/>
        <w:ind w:left="3119" w:hanging="1679"/>
        <w:jc w:val="both"/>
        <w:rPr>
          <w:rFonts w:cs="Arial"/>
          <w:szCs w:val="24"/>
        </w:rPr>
      </w:pPr>
    </w:p>
    <w:p w14:paraId="52055AA8" w14:textId="5D820D41" w:rsidR="00764FF7" w:rsidRPr="00EA1C28" w:rsidRDefault="00764FF7" w:rsidP="00C67F01">
      <w:pPr>
        <w:spacing w:line="276" w:lineRule="auto"/>
        <w:ind w:right="4"/>
        <w:jc w:val="center"/>
        <w:rPr>
          <w:rFonts w:cs="Arial"/>
          <w:szCs w:val="24"/>
        </w:rPr>
      </w:pPr>
      <w:r w:rsidRPr="00EA1C28">
        <w:rPr>
          <w:rFonts w:cs="Arial"/>
          <w:szCs w:val="24"/>
        </w:rPr>
        <w:t>[Εναγόμενου]</w:t>
      </w:r>
    </w:p>
    <w:p w14:paraId="3273C503" w14:textId="77777777" w:rsidR="00764FF7" w:rsidRPr="00EA1C28" w:rsidRDefault="00764FF7" w:rsidP="00C67F01">
      <w:pPr>
        <w:spacing w:line="276" w:lineRule="auto"/>
        <w:ind w:right="4"/>
        <w:jc w:val="right"/>
        <w:rPr>
          <w:rFonts w:eastAsiaTheme="minorHAnsi" w:cs="Arial"/>
          <w:szCs w:val="24"/>
        </w:rPr>
      </w:pPr>
      <w:r w:rsidRPr="00EA1C28">
        <w:rPr>
          <w:rFonts w:cs="Arial"/>
          <w:szCs w:val="24"/>
        </w:rPr>
        <w:t>Εναγόμενος</w:t>
      </w:r>
    </w:p>
    <w:p w14:paraId="24F5D0CE" w14:textId="77777777" w:rsidR="00764FF7" w:rsidRPr="00EA1C28" w:rsidRDefault="00764FF7" w:rsidP="00C67F01">
      <w:pPr>
        <w:spacing w:line="276" w:lineRule="auto"/>
        <w:ind w:right="440"/>
        <w:jc w:val="both"/>
        <w:rPr>
          <w:rFonts w:cs="Arial"/>
          <w:szCs w:val="24"/>
        </w:rPr>
      </w:pPr>
      <w:r w:rsidRPr="00EA1C28">
        <w:rPr>
          <w:rFonts w:cs="Arial"/>
          <w:szCs w:val="24"/>
        </w:rPr>
        <w:t>Προς</w:t>
      </w:r>
    </w:p>
    <w:p w14:paraId="05583FB0" w14:textId="77777777" w:rsidR="00764FF7" w:rsidRPr="00EA1C28" w:rsidRDefault="00764FF7" w:rsidP="00C67F01">
      <w:pPr>
        <w:spacing w:line="276" w:lineRule="auto"/>
        <w:ind w:right="440"/>
        <w:jc w:val="both"/>
        <w:rPr>
          <w:rFonts w:cs="Arial"/>
          <w:szCs w:val="24"/>
        </w:rPr>
      </w:pPr>
      <w:r w:rsidRPr="00EA1C28">
        <w:rPr>
          <w:rFonts w:cs="Arial"/>
          <w:szCs w:val="24"/>
        </w:rPr>
        <w:t>Πρωτοκολλητή</w:t>
      </w:r>
    </w:p>
    <w:p w14:paraId="258FF60A" w14:textId="55285C69" w:rsidR="00764FF7" w:rsidRPr="00EA1C28" w:rsidRDefault="00764FF7" w:rsidP="00C67F01">
      <w:pPr>
        <w:spacing w:line="276" w:lineRule="auto"/>
        <w:ind w:right="440"/>
        <w:jc w:val="both"/>
        <w:rPr>
          <w:rFonts w:cs="Arial"/>
          <w:szCs w:val="24"/>
        </w:rPr>
      </w:pPr>
      <w:r w:rsidRPr="00EA1C28">
        <w:rPr>
          <w:rFonts w:cs="Arial"/>
          <w:szCs w:val="24"/>
        </w:rPr>
        <w:t>Επαρχιακού Δικαστηρίου [Επαρχία]</w:t>
      </w:r>
    </w:p>
    <w:p w14:paraId="1EDEB2D4" w14:textId="77777777" w:rsidR="00764FF7" w:rsidRPr="00EA1C28" w:rsidRDefault="00764FF7" w:rsidP="00C67F01">
      <w:pPr>
        <w:spacing w:line="276" w:lineRule="auto"/>
        <w:rPr>
          <w:rFonts w:cs="Arial"/>
          <w:szCs w:val="24"/>
        </w:rPr>
      </w:pPr>
    </w:p>
    <w:p w14:paraId="607F36A5" w14:textId="6834E522" w:rsidR="00764FF7" w:rsidRPr="002E4409" w:rsidRDefault="00764FF7" w:rsidP="00C67F01">
      <w:pPr>
        <w:spacing w:line="276" w:lineRule="auto"/>
        <w:rPr>
          <w:rFonts w:cs="Arial"/>
          <w:szCs w:val="24"/>
        </w:rPr>
      </w:pPr>
      <w:r w:rsidRPr="00EA1C28">
        <w:rPr>
          <w:rFonts w:cs="Arial"/>
          <w:szCs w:val="24"/>
        </w:rPr>
        <w:t>Αξιότιμε</w:t>
      </w:r>
      <w:r w:rsidR="00ED1BCB" w:rsidRPr="00EA1C28">
        <w:rPr>
          <w:rFonts w:cs="Arial"/>
          <w:szCs w:val="24"/>
        </w:rPr>
        <w:t>[η]</w:t>
      </w:r>
      <w:r w:rsidRPr="00EA1C28">
        <w:rPr>
          <w:rFonts w:cs="Arial"/>
          <w:szCs w:val="24"/>
        </w:rPr>
        <w:t xml:space="preserve"> </w:t>
      </w:r>
      <w:r w:rsidR="0027397A" w:rsidRPr="00EA1C28">
        <w:rPr>
          <w:rFonts w:cs="Arial"/>
          <w:szCs w:val="24"/>
        </w:rPr>
        <w:t>[Τίτλος]</w:t>
      </w:r>
      <w:r w:rsidRPr="00EA1C28">
        <w:rPr>
          <w:rFonts w:cs="Arial"/>
          <w:szCs w:val="24"/>
        </w:rPr>
        <w:t>,</w:t>
      </w:r>
    </w:p>
    <w:p w14:paraId="0B604AA9" w14:textId="77777777" w:rsidR="00764FF7" w:rsidRPr="00EA1C28" w:rsidRDefault="00764FF7" w:rsidP="00C67F01">
      <w:pPr>
        <w:spacing w:line="276" w:lineRule="auto"/>
        <w:rPr>
          <w:rFonts w:cs="Arial"/>
          <w:szCs w:val="24"/>
        </w:rPr>
      </w:pPr>
    </w:p>
    <w:p w14:paraId="704798DB" w14:textId="41C56CDA" w:rsidR="009240EB" w:rsidRPr="00EA1C28" w:rsidRDefault="00470E1F" w:rsidP="00C67F01">
      <w:pPr>
        <w:spacing w:line="276" w:lineRule="auto"/>
        <w:jc w:val="both"/>
        <w:rPr>
          <w:rFonts w:cs="Arial"/>
          <w:b/>
          <w:bCs/>
          <w:szCs w:val="24"/>
          <w:u w:val="single"/>
        </w:rPr>
      </w:pPr>
      <w:r w:rsidRPr="00EA1C28">
        <w:rPr>
          <w:rFonts w:cs="Arial"/>
          <w:b/>
          <w:bCs/>
          <w:szCs w:val="24"/>
          <w:u w:val="single"/>
        </w:rPr>
        <w:t>Θ</w:t>
      </w:r>
      <w:r w:rsidR="009240EB" w:rsidRPr="00EA1C28">
        <w:rPr>
          <w:rFonts w:cs="Arial"/>
          <w:b/>
          <w:bCs/>
          <w:szCs w:val="24"/>
          <w:u w:val="single"/>
        </w:rPr>
        <w:t>ΕΜΑ: ΕΙΔΟΠΟΙΗΣΗ ΔΙΑΔΙΚΟΥ ΔΥΝΑΜ</w:t>
      </w:r>
      <w:r w:rsidR="0027397A" w:rsidRPr="00EA1C28">
        <w:rPr>
          <w:rFonts w:cs="Arial"/>
          <w:b/>
          <w:bCs/>
          <w:szCs w:val="24"/>
          <w:u w:val="single"/>
        </w:rPr>
        <w:t>ΕΙ</w:t>
      </w:r>
      <w:r w:rsidR="009240EB" w:rsidRPr="00EA1C28">
        <w:rPr>
          <w:rFonts w:cs="Arial"/>
          <w:b/>
          <w:bCs/>
          <w:szCs w:val="24"/>
          <w:u w:val="single"/>
        </w:rPr>
        <w:t xml:space="preserve"> ΤΟΥ ΑΡΘΡΟΥ 22Δ </w:t>
      </w:r>
      <w:r w:rsidR="00374F7B" w:rsidRPr="00EA1C28">
        <w:rPr>
          <w:rFonts w:cs="Arial"/>
          <w:b/>
          <w:bCs/>
          <w:szCs w:val="24"/>
          <w:u w:val="single"/>
        </w:rPr>
        <w:t>ΤΟΥ Ν. 14/60</w:t>
      </w:r>
    </w:p>
    <w:p w14:paraId="323ADB7C" w14:textId="77777777" w:rsidR="009240EB" w:rsidRPr="00EA1C28" w:rsidRDefault="009240EB" w:rsidP="00C67F01">
      <w:pPr>
        <w:spacing w:line="276" w:lineRule="auto"/>
        <w:rPr>
          <w:rFonts w:cs="Arial"/>
          <w:szCs w:val="24"/>
        </w:rPr>
      </w:pPr>
    </w:p>
    <w:p w14:paraId="664ACF04" w14:textId="4DC351E6" w:rsidR="006349C6" w:rsidRPr="00EA1C28" w:rsidRDefault="006349C6" w:rsidP="006349C6">
      <w:pPr>
        <w:spacing w:line="276" w:lineRule="auto"/>
        <w:jc w:val="both"/>
        <w:rPr>
          <w:rFonts w:cs="Arial"/>
          <w:szCs w:val="24"/>
        </w:rPr>
      </w:pPr>
      <w:r w:rsidRPr="00EA1C28">
        <w:rPr>
          <w:rFonts w:cs="Arial"/>
          <w:szCs w:val="24"/>
        </w:rPr>
        <w:t>Με την παρούσα ειδοποίηση οι Ενάγοντες σας ενημερώνουν ότι η υπό τον ως άνω αριθμό και τίτλο αγωγή αφορά διαφορά που προκύπτει από ή σε σχέση με πιστωτικές διευκολύνσεις ως προβλέπεται στην [ή στις] παράγραφο [ή παραγράφους] (α) και/ή (β) του εδαφίου (1) του Άρθρου 22Γ του Νόμου 14/60</w:t>
      </w:r>
      <w:r w:rsidR="00917285" w:rsidRPr="00EA1C28">
        <w:rPr>
          <w:rFonts w:cs="Arial"/>
          <w:szCs w:val="24"/>
        </w:rPr>
        <w:t xml:space="preserve"> ως αυτός έχει τροποποιηθεί</w:t>
      </w:r>
      <w:r w:rsidRPr="00EA1C28">
        <w:rPr>
          <w:rFonts w:cs="Arial"/>
          <w:szCs w:val="24"/>
        </w:rPr>
        <w:t>.</w:t>
      </w:r>
    </w:p>
    <w:p w14:paraId="3B2064A7" w14:textId="77777777" w:rsidR="00D84D88" w:rsidRPr="00EA1C28" w:rsidRDefault="00D84D88" w:rsidP="00D84D88">
      <w:pPr>
        <w:spacing w:line="276" w:lineRule="auto"/>
        <w:jc w:val="both"/>
        <w:rPr>
          <w:rFonts w:cs="Arial"/>
          <w:szCs w:val="24"/>
        </w:rPr>
      </w:pPr>
    </w:p>
    <w:p w14:paraId="5E2DBCEF" w14:textId="5CC5847E" w:rsidR="00470E1F" w:rsidRPr="00EA1C28" w:rsidRDefault="00D84D88" w:rsidP="00D84D88">
      <w:pPr>
        <w:spacing w:line="276" w:lineRule="auto"/>
        <w:jc w:val="both"/>
        <w:rPr>
          <w:rFonts w:cs="Arial"/>
          <w:szCs w:val="24"/>
        </w:rPr>
      </w:pPr>
      <w:r w:rsidRPr="00EA1C28">
        <w:rPr>
          <w:rFonts w:cs="Arial"/>
          <w:szCs w:val="24"/>
        </w:rPr>
        <w:t>Η</w:t>
      </w:r>
      <w:r w:rsidR="00CB4416" w:rsidRPr="00EA1C28">
        <w:rPr>
          <w:rFonts w:cs="Arial"/>
          <w:szCs w:val="24"/>
        </w:rPr>
        <w:t xml:space="preserve"> αγωγή καταχωρήθηκε </w:t>
      </w:r>
      <w:r w:rsidR="00470E1F" w:rsidRPr="00EA1C28">
        <w:rPr>
          <w:rFonts w:cs="Arial"/>
          <w:b/>
          <w:bCs/>
          <w:szCs w:val="24"/>
        </w:rPr>
        <w:t>πριν</w:t>
      </w:r>
      <w:r w:rsidR="00470E1F" w:rsidRPr="00EA1C28">
        <w:rPr>
          <w:rFonts w:cs="Arial"/>
          <w:szCs w:val="24"/>
        </w:rPr>
        <w:t xml:space="preserve"> την έναρξη του τροποποιητικού νόμου Ν. 152(Ι)/2023</w:t>
      </w:r>
      <w:r w:rsidRPr="00EA1C28">
        <w:rPr>
          <w:rFonts w:cs="Arial"/>
          <w:szCs w:val="24"/>
        </w:rPr>
        <w:t xml:space="preserve"> και η</w:t>
      </w:r>
      <w:r w:rsidR="00470E1F" w:rsidRPr="00EA1C28">
        <w:rPr>
          <w:rFonts w:cs="Arial"/>
          <w:szCs w:val="24"/>
        </w:rPr>
        <w:t xml:space="preserve"> ακρόαση της αγωγής </w:t>
      </w:r>
      <w:r w:rsidR="00470E1F" w:rsidRPr="00EA1C28">
        <w:rPr>
          <w:rFonts w:cs="Arial"/>
          <w:b/>
          <w:bCs/>
          <w:szCs w:val="24"/>
        </w:rPr>
        <w:t>δεν</w:t>
      </w:r>
      <w:r w:rsidR="00470E1F" w:rsidRPr="00EA1C28">
        <w:rPr>
          <w:rFonts w:cs="Arial"/>
          <w:szCs w:val="24"/>
        </w:rPr>
        <w:t xml:space="preserve"> έχει αρχίσει.</w:t>
      </w:r>
    </w:p>
    <w:p w14:paraId="30B31330" w14:textId="77777777" w:rsidR="00470E1F" w:rsidRPr="00EA1C28" w:rsidRDefault="00470E1F" w:rsidP="0043414B">
      <w:pPr>
        <w:spacing w:line="276" w:lineRule="auto"/>
        <w:jc w:val="both"/>
        <w:rPr>
          <w:rFonts w:cs="Arial"/>
          <w:szCs w:val="24"/>
        </w:rPr>
      </w:pPr>
    </w:p>
    <w:p w14:paraId="476EA5CA" w14:textId="7DD44E13" w:rsidR="009240EB" w:rsidRPr="00EA1C28" w:rsidRDefault="00470E1F" w:rsidP="0043414B">
      <w:pPr>
        <w:spacing w:line="276" w:lineRule="auto"/>
        <w:jc w:val="both"/>
        <w:rPr>
          <w:rFonts w:cs="Arial"/>
          <w:szCs w:val="24"/>
        </w:rPr>
      </w:pPr>
      <w:bookmarkStart w:id="0" w:name="_Hlk173932872"/>
      <w:r w:rsidRPr="00EA1C28">
        <w:rPr>
          <w:rFonts w:cs="Arial"/>
          <w:szCs w:val="24"/>
        </w:rPr>
        <w:t>Ως εκ των ανωτέρω,</w:t>
      </w:r>
      <w:r w:rsidR="009240EB" w:rsidRPr="00EA1C28">
        <w:rPr>
          <w:rFonts w:cs="Arial"/>
          <w:szCs w:val="24"/>
        </w:rPr>
        <w:t xml:space="preserve"> παρακαλώ όπως </w:t>
      </w:r>
      <w:r w:rsidR="00C67F01" w:rsidRPr="00EA1C28">
        <w:rPr>
          <w:rFonts w:cs="Arial"/>
          <w:szCs w:val="24"/>
        </w:rPr>
        <w:t xml:space="preserve">η υπόθεση τεθεί ενώπιον ενός εκ των αρμόδιων </w:t>
      </w:r>
      <w:r w:rsidR="002D4962" w:rsidRPr="00EA1C28">
        <w:rPr>
          <w:rFonts w:cs="Arial"/>
          <w:szCs w:val="24"/>
        </w:rPr>
        <w:t>Δ</w:t>
      </w:r>
      <w:r w:rsidR="00C67F01" w:rsidRPr="00EA1C28">
        <w:rPr>
          <w:rFonts w:cs="Arial"/>
          <w:szCs w:val="24"/>
        </w:rPr>
        <w:t>ικαστών</w:t>
      </w:r>
      <w:r w:rsidR="0027397A" w:rsidRPr="00EA1C28">
        <w:rPr>
          <w:rFonts w:cs="Arial"/>
          <w:szCs w:val="24"/>
        </w:rPr>
        <w:t xml:space="preserve"> για συνέχιση.</w:t>
      </w:r>
    </w:p>
    <w:p w14:paraId="137BB97D" w14:textId="77777777" w:rsidR="00764FF7" w:rsidRPr="00EA1C28" w:rsidRDefault="00764FF7" w:rsidP="00C67F01">
      <w:pPr>
        <w:spacing w:line="276" w:lineRule="auto"/>
        <w:rPr>
          <w:rFonts w:cs="Arial"/>
          <w:szCs w:val="24"/>
        </w:rPr>
      </w:pPr>
    </w:p>
    <w:p w14:paraId="0C87B01A" w14:textId="77777777" w:rsidR="00764FF7" w:rsidRPr="00EA1C28" w:rsidRDefault="00764FF7" w:rsidP="00C67F01">
      <w:pPr>
        <w:spacing w:line="276" w:lineRule="auto"/>
        <w:rPr>
          <w:rFonts w:cs="Arial"/>
          <w:szCs w:val="24"/>
        </w:rPr>
      </w:pPr>
      <w:r w:rsidRPr="00EA1C28">
        <w:rPr>
          <w:rFonts w:cs="Arial"/>
          <w:szCs w:val="24"/>
        </w:rPr>
        <w:t xml:space="preserve">Με εκτίμηση, </w:t>
      </w:r>
    </w:p>
    <w:p w14:paraId="4C7B980E" w14:textId="77777777" w:rsidR="00764FF7" w:rsidRPr="00EA1C28" w:rsidRDefault="00764FF7" w:rsidP="00C67F01">
      <w:pPr>
        <w:spacing w:line="276" w:lineRule="auto"/>
        <w:rPr>
          <w:rFonts w:cs="Arial"/>
          <w:szCs w:val="24"/>
        </w:rPr>
      </w:pPr>
    </w:p>
    <w:p w14:paraId="3BB1AF3C" w14:textId="77777777" w:rsidR="00764FF7" w:rsidRPr="00EA1C28" w:rsidRDefault="00764FF7" w:rsidP="00C67F01">
      <w:pPr>
        <w:spacing w:line="276" w:lineRule="auto"/>
        <w:rPr>
          <w:rFonts w:cs="Arial"/>
          <w:color w:val="1F497D"/>
          <w:szCs w:val="24"/>
          <w:lang w:eastAsia="el-GR"/>
        </w:rPr>
      </w:pPr>
    </w:p>
    <w:p w14:paraId="2A9C5F79" w14:textId="77777777" w:rsidR="00764FF7" w:rsidRPr="00EA1C28" w:rsidRDefault="00764FF7" w:rsidP="00C67F01">
      <w:pPr>
        <w:spacing w:line="276" w:lineRule="auto"/>
        <w:rPr>
          <w:rFonts w:cs="Arial"/>
          <w:szCs w:val="24"/>
        </w:rPr>
      </w:pPr>
    </w:p>
    <w:p w14:paraId="4C077428" w14:textId="6C90C9D8" w:rsidR="00764FF7" w:rsidRDefault="00764FF7" w:rsidP="00C67F01">
      <w:pPr>
        <w:spacing w:line="276" w:lineRule="auto"/>
        <w:jc w:val="both"/>
        <w:rPr>
          <w:rFonts w:cs="Arial"/>
          <w:b/>
          <w:szCs w:val="24"/>
        </w:rPr>
      </w:pPr>
      <w:r w:rsidRPr="00EA1C28">
        <w:rPr>
          <w:rFonts w:cs="Arial"/>
          <w:b/>
          <w:szCs w:val="24"/>
        </w:rPr>
        <w:t xml:space="preserve">Καταχωρήθηκε την </w:t>
      </w:r>
    </w:p>
    <w:p w14:paraId="2552290C" w14:textId="77777777" w:rsidR="0048793E" w:rsidRPr="00EA1C28" w:rsidRDefault="0048793E" w:rsidP="0048793E">
      <w:pPr>
        <w:spacing w:line="276" w:lineRule="auto"/>
        <w:jc w:val="center"/>
        <w:rPr>
          <w:rFonts w:cs="Arial"/>
          <w:b/>
          <w:szCs w:val="24"/>
        </w:rPr>
      </w:pPr>
      <w:r w:rsidRPr="00EA1C28">
        <w:rPr>
          <w:rFonts w:cs="Arial"/>
          <w:b/>
          <w:szCs w:val="24"/>
        </w:rPr>
        <w:t xml:space="preserve">ΠΡΩΤΟΚΟΛΛΗΤΗΣ </w:t>
      </w:r>
    </w:p>
    <w:p w14:paraId="62111D4E" w14:textId="77777777" w:rsidR="0048793E" w:rsidRDefault="0048793E" w:rsidP="0048793E">
      <w:pPr>
        <w:spacing w:line="276" w:lineRule="auto"/>
        <w:rPr>
          <w:rFonts w:cs="Arial"/>
          <w:szCs w:val="24"/>
        </w:rPr>
      </w:pPr>
    </w:p>
    <w:p w14:paraId="751B7EEB" w14:textId="3AE0EDD7" w:rsidR="0048793E" w:rsidRPr="00EA1C28" w:rsidRDefault="0048793E" w:rsidP="0048793E">
      <w:pPr>
        <w:spacing w:line="276" w:lineRule="auto"/>
        <w:rPr>
          <w:rFonts w:cs="Arial"/>
          <w:szCs w:val="24"/>
        </w:rPr>
      </w:pPr>
      <w:r w:rsidRPr="00EA1C28">
        <w:rPr>
          <w:rFonts w:cs="Arial"/>
          <w:szCs w:val="24"/>
        </w:rPr>
        <w:t xml:space="preserve">Προς: </w:t>
      </w:r>
    </w:p>
    <w:bookmarkEnd w:id="0"/>
    <w:p w14:paraId="4FCF257B" w14:textId="77777777" w:rsidR="004F7B16" w:rsidRPr="00EA1C28" w:rsidRDefault="004F7B16" w:rsidP="00C67F01">
      <w:pPr>
        <w:spacing w:line="276" w:lineRule="auto"/>
        <w:rPr>
          <w:rFonts w:cs="Arial"/>
          <w:szCs w:val="24"/>
        </w:rPr>
      </w:pPr>
    </w:p>
    <w:sectPr w:rsidR="004F7B16" w:rsidRPr="00EA1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AB6BC" w14:textId="77777777" w:rsidR="009C7360" w:rsidRDefault="009C7360" w:rsidP="0097269B">
      <w:r>
        <w:separator/>
      </w:r>
    </w:p>
  </w:endnote>
  <w:endnote w:type="continuationSeparator" w:id="0">
    <w:p w14:paraId="3B776A02" w14:textId="77777777" w:rsidR="009C7360" w:rsidRDefault="009C7360" w:rsidP="0097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BF63C" w14:textId="77777777" w:rsidR="00327CA1" w:rsidRDefault="00327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1652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99FA7" w14:textId="38591D82" w:rsidR="0097269B" w:rsidRDefault="0097269B">
        <w:pPr>
          <w:pStyle w:val="Footer"/>
          <w:jc w:val="center"/>
        </w:pPr>
        <w:r w:rsidRPr="00327CA1">
          <w:rPr>
            <w:rFonts w:ascii="Aptos" w:hAnsi="Aptos"/>
          </w:rPr>
          <w:fldChar w:fldCharType="begin"/>
        </w:r>
        <w:r w:rsidRPr="00327CA1">
          <w:rPr>
            <w:rFonts w:ascii="Aptos" w:hAnsi="Aptos"/>
          </w:rPr>
          <w:instrText xml:space="preserve"> PAGE   \* MERGEFORMAT </w:instrText>
        </w:r>
        <w:r w:rsidRPr="00327CA1">
          <w:rPr>
            <w:rFonts w:ascii="Aptos" w:hAnsi="Aptos"/>
          </w:rPr>
          <w:fldChar w:fldCharType="separate"/>
        </w:r>
        <w:r w:rsidRPr="00327CA1">
          <w:rPr>
            <w:rFonts w:ascii="Aptos" w:hAnsi="Aptos"/>
            <w:noProof/>
          </w:rPr>
          <w:t>2</w:t>
        </w:r>
        <w:r w:rsidRPr="00327CA1">
          <w:rPr>
            <w:rFonts w:ascii="Aptos" w:hAnsi="Aptos"/>
            <w:noProof/>
          </w:rPr>
          <w:fldChar w:fldCharType="end"/>
        </w:r>
      </w:p>
    </w:sdtContent>
  </w:sdt>
  <w:p w14:paraId="497DFC56" w14:textId="77777777" w:rsidR="0097269B" w:rsidRDefault="009726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09C0" w14:textId="77777777" w:rsidR="00327CA1" w:rsidRDefault="00327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633D" w14:textId="77777777" w:rsidR="009C7360" w:rsidRDefault="009C7360" w:rsidP="0097269B">
      <w:r>
        <w:separator/>
      </w:r>
    </w:p>
  </w:footnote>
  <w:footnote w:type="continuationSeparator" w:id="0">
    <w:p w14:paraId="5A550455" w14:textId="77777777" w:rsidR="009C7360" w:rsidRDefault="009C7360" w:rsidP="0097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2292B" w14:textId="77777777" w:rsidR="00327CA1" w:rsidRDefault="00327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2E105" w14:textId="77777777" w:rsidR="00327CA1" w:rsidRDefault="00327C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D718" w14:textId="77777777" w:rsidR="00327CA1" w:rsidRDefault="0032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C36"/>
    <w:multiLevelType w:val="hybridMultilevel"/>
    <w:tmpl w:val="128A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3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DA"/>
    <w:rsid w:val="000275EB"/>
    <w:rsid w:val="00087238"/>
    <w:rsid w:val="000D3019"/>
    <w:rsid w:val="001A4AEC"/>
    <w:rsid w:val="001B020B"/>
    <w:rsid w:val="00260913"/>
    <w:rsid w:val="0027397A"/>
    <w:rsid w:val="0027645D"/>
    <w:rsid w:val="002D4962"/>
    <w:rsid w:val="002E4409"/>
    <w:rsid w:val="003040CF"/>
    <w:rsid w:val="00327CA1"/>
    <w:rsid w:val="00374F7B"/>
    <w:rsid w:val="0043414B"/>
    <w:rsid w:val="00470E1F"/>
    <w:rsid w:val="0048793E"/>
    <w:rsid w:val="004B36A8"/>
    <w:rsid w:val="004F0AF2"/>
    <w:rsid w:val="004F7B16"/>
    <w:rsid w:val="0053030E"/>
    <w:rsid w:val="0054725E"/>
    <w:rsid w:val="0055019C"/>
    <w:rsid w:val="006349C6"/>
    <w:rsid w:val="00654C25"/>
    <w:rsid w:val="006D7921"/>
    <w:rsid w:val="0070000D"/>
    <w:rsid w:val="00764FF7"/>
    <w:rsid w:val="007E0518"/>
    <w:rsid w:val="00835F3A"/>
    <w:rsid w:val="00917285"/>
    <w:rsid w:val="009240EB"/>
    <w:rsid w:val="0097269B"/>
    <w:rsid w:val="009C7360"/>
    <w:rsid w:val="00A07C23"/>
    <w:rsid w:val="00B01979"/>
    <w:rsid w:val="00B05401"/>
    <w:rsid w:val="00B15EA3"/>
    <w:rsid w:val="00B45559"/>
    <w:rsid w:val="00C67F01"/>
    <w:rsid w:val="00CB4416"/>
    <w:rsid w:val="00D66B30"/>
    <w:rsid w:val="00D84D88"/>
    <w:rsid w:val="00DB66B1"/>
    <w:rsid w:val="00DD4DDA"/>
    <w:rsid w:val="00DE705B"/>
    <w:rsid w:val="00E206C2"/>
    <w:rsid w:val="00EA1C28"/>
    <w:rsid w:val="00EB6D9D"/>
    <w:rsid w:val="00ED1BCB"/>
    <w:rsid w:val="00FB59FB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1449"/>
  <w15:chartTrackingRefBased/>
  <w15:docId w15:val="{44AAE51D-FA9C-4F3A-92F0-04AFC2C6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FF7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9B"/>
    <w:rPr>
      <w:rFonts w:ascii="Arial" w:eastAsia="Times New Roman" w:hAnsi="Arial" w:cs="Times New Roman"/>
      <w:kern w:val="0"/>
      <w:sz w:val="24"/>
      <w:szCs w:val="20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2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9B"/>
    <w:rPr>
      <w:rFonts w:ascii="Arial" w:eastAsia="Times New Roman" w:hAnsi="Arial" w:cs="Times New Roman"/>
      <w:kern w:val="0"/>
      <w:sz w:val="24"/>
      <w:szCs w:val="2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EF5D-E06F-4A9B-8FC4-C2F23ED4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Valentinos Kontoyiannis</dc:creator>
  <cp:keywords/>
  <dc:description/>
  <cp:lastModifiedBy>Nicosia Bar Association</cp:lastModifiedBy>
  <cp:revision>2</cp:revision>
  <dcterms:created xsi:type="dcterms:W3CDTF">2024-09-16T07:24:00Z</dcterms:created>
  <dcterms:modified xsi:type="dcterms:W3CDTF">2024-09-16T07:24:00Z</dcterms:modified>
</cp:coreProperties>
</file>